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9" w:rsidRDefault="00FF3839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95"/>
        <w:gridCol w:w="1890"/>
        <w:gridCol w:w="655"/>
        <w:gridCol w:w="2585"/>
        <w:gridCol w:w="2015"/>
      </w:tblGrid>
      <w:tr w:rsidR="00A7626A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Case Info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Anesthesia t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626A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of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Provider 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/Provider NPI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626A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ID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CRNA ID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626A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Physical Status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Additional p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6A" w:rsidRPr="002B4F58" w:rsidRDefault="00A7626A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7626A" w:rsidRDefault="00A7626A">
      <w:bookmarkStart w:id="0" w:name="_GoBack"/>
      <w:bookmarkEnd w:id="0"/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4851"/>
        <w:gridCol w:w="1400"/>
        <w:gridCol w:w="1328"/>
        <w:gridCol w:w="1171"/>
        <w:gridCol w:w="820"/>
        <w:gridCol w:w="1170"/>
      </w:tblGrid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Number of days since discharge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6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Never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Occasionally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 xml:space="preserve">Some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Often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Constantly</w:t>
            </w:r>
          </w:p>
        </w:tc>
      </w:tr>
      <w:tr w:rsidR="00BA23E5" w:rsidRPr="00BA23E5" w:rsidTr="00BA23E5">
        <w:trPr>
          <w:trHeight w:val="6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Since discharge from the recovery room, I have had nausea and or vomiting…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Always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Mostly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Somewhat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Rarely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Never</w:t>
            </w:r>
          </w:p>
        </w:tc>
      </w:tr>
      <w:tr w:rsidR="00BA23E5" w:rsidRPr="00BA23E5" w:rsidTr="00BA23E5">
        <w:trPr>
          <w:trHeight w:val="6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Since discharge from the recovery room, my pain has been well-controlled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23E5" w:rsidRPr="00BA23E5" w:rsidTr="00BA23E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Did the patient experience any of the following since discharge? (If yes, choose from :)</w:t>
            </w: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Unanticipated awareness during anesthesia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Unplanned Emergency Department visit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Unplanned readmission to the hospital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New neurologic injury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Occurrence of sore throat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Occurrence of eye irritation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Difficulties with memory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Occurrence of headache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Infection at the site of an anesthesia procedure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Occurrence of pneumonia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49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Occurrence of central line associated blood stream infection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23E5" w:rsidRPr="00BA23E5" w:rsidTr="00BA23E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If other,  briefly describe: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23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5" w:rsidRPr="00BA23E5" w:rsidRDefault="00BA23E5" w:rsidP="00BA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D191D" w:rsidRPr="00E96167" w:rsidRDefault="009D191D">
      <w:pPr>
        <w:rPr>
          <w:b/>
        </w:rPr>
      </w:pPr>
    </w:p>
    <w:p w:rsidR="003B57E1" w:rsidRDefault="003B57E1"/>
    <w:sectPr w:rsidR="003B57E1" w:rsidSect="00A67CB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36" w:rsidRDefault="00E77736" w:rsidP="00A67CB5">
      <w:pPr>
        <w:spacing w:after="0" w:line="240" w:lineRule="auto"/>
      </w:pPr>
      <w:r>
        <w:separator/>
      </w:r>
    </w:p>
  </w:endnote>
  <w:endnote w:type="continuationSeparator" w:id="0">
    <w:p w:rsidR="00E77736" w:rsidRDefault="00E77736" w:rsidP="00A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66" w:rsidRDefault="000C5766">
    <w:pPr>
      <w:pStyle w:val="Footer"/>
    </w:pPr>
    <w:r>
      <w:t xml:space="preserve">This is a template.  Please modify for local conditions.  </w:t>
    </w:r>
  </w:p>
  <w:p w:rsidR="000C5766" w:rsidRDefault="00A7626A">
    <w:pPr>
      <w:pStyle w:val="Footer"/>
    </w:pPr>
    <w:r>
      <w:tab/>
    </w:r>
    <w:r w:rsidR="000C5766">
      <w:tab/>
      <w:t>Not Part of Patient’s 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36" w:rsidRDefault="00E77736" w:rsidP="00A67CB5">
      <w:pPr>
        <w:spacing w:after="0" w:line="240" w:lineRule="auto"/>
      </w:pPr>
      <w:r>
        <w:separator/>
      </w:r>
    </w:p>
  </w:footnote>
  <w:footnote w:type="continuationSeparator" w:id="0">
    <w:p w:rsidR="00E77736" w:rsidRDefault="00E77736" w:rsidP="00A6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5E895D215F94BB5A4CBF8903269E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5766" w:rsidRDefault="000C57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4F5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Anesthesia Quality </w:t>
        </w:r>
        <w:proofErr w:type="gramStart"/>
        <w:r w:rsidRPr="002B4F5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Improvement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1</w:t>
        </w:r>
        <w:proofErr w:type="gramEnd"/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-7 Day Outcomes</w:t>
        </w:r>
      </w:p>
    </w:sdtContent>
  </w:sdt>
  <w:p w:rsidR="000C5766" w:rsidRDefault="000C5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5"/>
    <w:rsid w:val="00090108"/>
    <w:rsid w:val="000C5766"/>
    <w:rsid w:val="000D2FCC"/>
    <w:rsid w:val="000E1B6E"/>
    <w:rsid w:val="00121D18"/>
    <w:rsid w:val="001852D2"/>
    <w:rsid w:val="001F52B1"/>
    <w:rsid w:val="00285E57"/>
    <w:rsid w:val="002B4F58"/>
    <w:rsid w:val="003B57E1"/>
    <w:rsid w:val="004548C0"/>
    <w:rsid w:val="004868F0"/>
    <w:rsid w:val="006579F0"/>
    <w:rsid w:val="00696011"/>
    <w:rsid w:val="007D443B"/>
    <w:rsid w:val="008B60F8"/>
    <w:rsid w:val="008E7AEC"/>
    <w:rsid w:val="009D191D"/>
    <w:rsid w:val="009D36C3"/>
    <w:rsid w:val="00A1497D"/>
    <w:rsid w:val="00A67CB5"/>
    <w:rsid w:val="00A7626A"/>
    <w:rsid w:val="00AC7D45"/>
    <w:rsid w:val="00B47C2F"/>
    <w:rsid w:val="00B73131"/>
    <w:rsid w:val="00BA23E5"/>
    <w:rsid w:val="00BB300A"/>
    <w:rsid w:val="00BC5144"/>
    <w:rsid w:val="00C32BD9"/>
    <w:rsid w:val="00D1344D"/>
    <w:rsid w:val="00D352E7"/>
    <w:rsid w:val="00E77736"/>
    <w:rsid w:val="00E96167"/>
    <w:rsid w:val="00ED6EA0"/>
    <w:rsid w:val="00F50BA5"/>
    <w:rsid w:val="00F53D85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895D215F94BB5A4CBF890326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0AD9-44F0-451D-A4BF-D36C2A6808BB}"/>
      </w:docPartPr>
      <w:docPartBody>
        <w:p w:rsidR="00BA24F8" w:rsidRDefault="00DD3BD4" w:rsidP="00DD3BD4">
          <w:pPr>
            <w:pStyle w:val="15E895D215F94BB5A4CBF8903269E2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BD4"/>
    <w:rsid w:val="005B024C"/>
    <w:rsid w:val="005F1BCB"/>
    <w:rsid w:val="006A1A27"/>
    <w:rsid w:val="00942B41"/>
    <w:rsid w:val="00B71BAB"/>
    <w:rsid w:val="00BA24F8"/>
    <w:rsid w:val="00C53B1F"/>
    <w:rsid w:val="00DD3BD4"/>
    <w:rsid w:val="00E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895D215F94BB5A4CBF8903269E282">
    <w:name w:val="15E895D215F94BB5A4CBF8903269E282"/>
    <w:rsid w:val="00DD3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380E-D4D7-4438-A5FB-C2FAFBF4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Quality Improvement  1-7 Day Outcomes</vt:lpstr>
    </vt:vector>
  </TitlesOfParts>
  <Company>ASA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Quality Improvement  1-7 Day Outcomes</dc:title>
  <dc:subject/>
  <dc:creator> </dc:creator>
  <cp:keywords/>
  <dc:description/>
  <cp:lastModifiedBy>Heather Sherman</cp:lastModifiedBy>
  <cp:revision>3</cp:revision>
  <cp:lastPrinted>2010-10-12T19:31:00Z</cp:lastPrinted>
  <dcterms:created xsi:type="dcterms:W3CDTF">2013-06-03T18:57:00Z</dcterms:created>
  <dcterms:modified xsi:type="dcterms:W3CDTF">2016-03-29T20:42:00Z</dcterms:modified>
</cp:coreProperties>
</file>